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人工智能價值課二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A.I.與「理」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人工智能技術在人類世界中扮演著越來越重要的角色，為日常生活帶來便利之餘，亦引發了諸多倫理議題，像濫用、私隱外洩、侵權等，值得關注和警惕。此外，隨著AI迅速發展，未來許多工作崗位或會被取代，令不少人擔憂人類將被逐步淘汰。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本課節將引導學生以開放和理性的態度審視AI應用帶來的機遇與挑戰，並思考如何在科技浪潮中，及早裝備自己，培養未來所需的關鍵技能。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討論A.I.的倫理道德與責任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探討人工智能對於未來就業的影響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以開放理性態度面對人工智能發展的機遇與挑戰 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簡報「人工智能價值課二A.I.與理 」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人工智能講解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向學生解說人工智能的生活例子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語音助理（Siri）：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能夠聽懂人類語音指令，幫助回答問題、設定鬧鐘、播放音樂、撥打電話等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影片推薦（YouTube）：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以演算法分析用戶觀看紀錄，推薦可能感興趣的相關影片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自動駕駛技術：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能感應道路狀況，協助車輛自動判斷行駛路線和速度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聊天機器人（ChatGPT）：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能理解並回應人類的指令，協助回答問題、寫作、程式編寫等任務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人臉辨識技術：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能分析並識別人臉特徵，應用於手機解鎖、門禁系統等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藝術創作：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根據文字描述生成圖像，協助創作各種風格的藝術作品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從上述例子可見，人工智能已融入我們的日常生活，透過模仿人類思考方式及技能，協助完成各種任務，讓生活更為便利 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認識人工智能的日常例子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活動：人工智能激辯大擂台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透過辯論活動讓學生反思人工智能價值利與弊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先向學生解說玩法：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每班分成「正」「反」兩方同學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因應每回合題目，兩人一組討論後再於大組內分享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正反雙方可輪流舉手發言，派出代表在班上提出論點背後的想法及原因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討論議題包括以下三大主題：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054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716"/>
              <w:gridCol w:w="4338"/>
              <w:tblGridChange w:id="0">
                <w:tblGrid>
                  <w:gridCol w:w="1716"/>
                  <w:gridCol w:w="433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題目</w:t>
                  </w:r>
                </w:p>
              </w:tc>
              <w:tc>
                <w:tcPr/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正反觀點</w:t>
                  </w:r>
                </w:p>
              </w:tc>
            </w:tr>
            <w:tr>
              <w:trPr>
                <w:cantSplit w:val="0"/>
                <w:trHeight w:val="585" w:hRule="atLeast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3E">
                  <w:pPr>
                    <w:widowControl w:val="1"/>
                    <w:rPr>
                      <w:rFonts w:ascii="Times New Roman" w:cs="Times New Roman" w:eastAsia="Times New Roman" w:hAnsi="Times New Roman"/>
                      <w:b w:val="1"/>
                    </w:rPr>
                  </w:pP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rtl w:val="0"/>
                    </w:rPr>
                    <w:t xml:space="preserve">人臉辨識技術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F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正方：展示臉部驗證身分方便快捷，省卻輸入密碼步驟</w:t>
                  </w:r>
                </w:p>
              </w:tc>
            </w:tr>
            <w:tr>
              <w:trPr>
                <w:cantSplit w:val="0"/>
                <w:trHeight w:val="651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1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反方：人臉數據收集可能造成個人資料外洩，侵犯私隱</w:t>
                  </w:r>
                </w:p>
              </w:tc>
            </w:tr>
            <w:tr>
              <w:trPr>
                <w:cantSplit w:val="0"/>
                <w:trHeight w:val="547" w:hRule="atLeast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42">
                  <w:pPr>
                    <w:widowControl w:val="1"/>
                    <w:rPr>
                      <w:rFonts w:ascii="Times New Roman" w:cs="Times New Roman" w:eastAsia="Times New Roman" w:hAnsi="Times New Roman"/>
                      <w:b w:val="1"/>
                    </w:rPr>
                  </w:pP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rtl w:val="0"/>
                    </w:rPr>
                    <w:t xml:space="preserve">演算法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正方：方便觀看感興趣影片，發揮人工智能潛能，如機器學習和數據處理</w:t>
                  </w:r>
                </w:p>
              </w:tc>
            </w:tr>
            <w:tr>
              <w:trPr>
                <w:cantSplit w:val="0"/>
                <w:trHeight w:val="785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反方：導致觀看內容越來越單一，加劇網絡同溫層；演算法需要大量個人數據作為輸入，易有隱私和安全問題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46">
                  <w:pPr>
                    <w:widowControl w:val="1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AI生成藝術作品</w:t>
                  </w:r>
                </w:p>
              </w:tc>
              <w:tc>
                <w:tcPr/>
                <w:p w:rsidR="00000000" w:rsidDel="00000000" w:rsidP="00000000" w:rsidRDefault="00000000" w:rsidRPr="00000000" w14:paraId="00000047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正方：提高創作效率、減低成本、激發創意和多元化風格</w:t>
                  </w:r>
                </w:p>
              </w:tc>
            </w:tr>
            <w:tr>
              <w:trPr>
                <w:cantSplit w:val="0"/>
                <w:trHeight w:val="361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4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9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反方：缺乏人類溫度，引發版權爭議</w:t>
                  </w:r>
                </w:p>
              </w:tc>
            </w:tr>
          </w:tbl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解說活動重點：人工智能確實為大眾帶來便利，但我們同時需要評估人工智能應用可能產生的負面影響，像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私隱安全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版權爭議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濫用/誤用風險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和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生成內容準確度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等問題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透過幾則現實案例，如AI詐騙新聞及用戶誤用的負面後果，加深學生對應用人工智能的警覺性 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幫助學生了解人工智能技術的正面價值和潛在風險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48.0000000000000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人工智能與就業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向學生講解人工智能對未來就業的影響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先向學生提問，他們覺得AI會否取代人類工作，再以實例說明AI技術發展迅速，已逐漸追上甚至超越人類，例如出現以價亂真的AI主播和AI藝術作品獲獎等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根據世界經濟論壇的分析，未來就業趨勢會有以下變化： </w:t>
            </w:r>
          </w:p>
          <w:tbl>
            <w:tblPr>
              <w:tblStyle w:val="Table4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120"/>
              <w:gridCol w:w="3120"/>
              <w:tblGridChange w:id="0">
                <w:tblGrid>
                  <w:gridCol w:w="3120"/>
                  <w:gridCol w:w="31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增長最快的工作</w:t>
                  </w:r>
                </w:p>
              </w:tc>
              <w:tc>
                <w:tcPr/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最容易被取代的工作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人工智能及機械學習專家</w:t>
                  </w:r>
                </w:p>
              </w:tc>
              <w:tc>
                <w:tcPr/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銀行出納和相關文員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可持續發展專家</w:t>
                  </w:r>
                </w:p>
              </w:tc>
              <w:tc>
                <w:tcPr/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郵政服務文員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商業情報分析師</w:t>
                  </w:r>
                </w:p>
              </w:tc>
              <w:tc>
                <w:tcPr/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收銀員和票務員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資訊安全分析師</w:t>
                  </w:r>
                </w:p>
              </w:tc>
              <w:tc>
                <w:tcPr/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數據輸入員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金融科技工程師</w:t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行政和行政秘書</w:t>
                  </w:r>
                </w:p>
              </w:tc>
            </w:tr>
          </w:tbl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此外，世界經濟論壇的【2023年未來就業報告】亦顯示，在2023-2027年間上升最快的重要技能包括：</w:t>
            </w:r>
          </w:p>
          <w:tbl>
            <w:tblPr>
              <w:tblStyle w:val="Table5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120"/>
              <w:gridCol w:w="3120"/>
              <w:tblGridChange w:id="0">
                <w:tblGrid>
                  <w:gridCol w:w="3120"/>
                  <w:gridCol w:w="31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1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創造性思維 </w:t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系統性思維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3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分析性思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維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4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人工智能與大數據能力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5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技術素養</w:t>
                  </w:r>
                </w:p>
              </w:tc>
              <w:tc>
                <w:tcPr/>
                <w:p w:rsidR="00000000" w:rsidDel="00000000" w:rsidP="00000000" w:rsidRDefault="00000000" w:rsidRPr="00000000" w14:paraId="00000066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動力與自我認識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7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好奇心與終身學習能力 </w:t>
                  </w:r>
                </w:p>
              </w:tc>
              <w:tc>
                <w:tcPr/>
                <w:p w:rsidR="00000000" w:rsidDel="00000000" w:rsidP="00000000" w:rsidRDefault="00000000" w:rsidRPr="00000000" w14:paraId="00000068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人才管理能力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9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韌性、靈活性和敏捷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性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A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服務導向與客戶服務能力</w:t>
                  </w:r>
                </w:p>
              </w:tc>
            </w:tr>
          </w:tbl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未來部分工作會被取代，同時產生新的職業需求，AI時代下重要的未來技能主要包括：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解決問題的能力(包括創意思維)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溝通能力(包括同理心)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管理能力(包括自我管理)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人工智能技術的使用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作為新世代，學生需要及早規劃，學習與培養多元技能，以在未來世界中保持競爭力 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了解AI對未來就業的影響及需要培養的未來技能，提醒學生及早裝備自己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邀請學生回答KAHOOT平台的課後問題，重溫課堂學習到的知識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導師視乎課堂時數及情況判斷是否進行小測驗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問題一：人臉辨識技術有什麼好處？</w:t>
            </w:r>
          </w:p>
          <w:p w:rsidR="00000000" w:rsidDel="00000000" w:rsidP="00000000" w:rsidRDefault="00000000" w:rsidRPr="00000000" w14:paraId="00000078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避免直接輸入密碼，節省時間；能夠判斷用戶是否具有危險性；減低被他人盜用身份的可能性。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問題二：網站的演算法（如影音平台YouTube)可能帶來什麼壞影響？(複選)</w:t>
            </w:r>
            <w:r w:rsidDel="00000000" w:rsidR="00000000" w:rsidRPr="00000000">
              <w:rPr>
                <w:b w:val="1"/>
                <w:color w:val="ffffff"/>
                <w:rtl w:val="0"/>
              </w:rPr>
              <w:t xml:space="preserve">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 過份讀取使用者的個人資料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；推送單一或相同資訊，導致用戶只讀取單一資訊。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b w:val="1"/>
                <w:rtl w:val="0"/>
              </w:rPr>
              <w:t xml:space="preserve">問題三：利用人工智能生成藝術品的好處是？</w:t>
            </w: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提高了藝術創作的效率；可以產生意想不到的創意和風格拓展藝術的可能性；</w:t>
                </w:r>
              </w:sdtContent>
            </w:sdt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sz w:val="21"/>
                    <w:szCs w:val="21"/>
                    <w:highlight w:val="white"/>
                    <w:rtl w:val="0"/>
                  </w:rPr>
                  <w:t xml:space="preserve">減少成本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問題四：利用人工智能生成藝術品的壞處是？</w:t>
            </w:r>
          </w:p>
          <w:p w:rsidR="00000000" w:rsidDel="00000000" w:rsidP="00000000" w:rsidRDefault="00000000" w:rsidRPr="00000000" w14:paraId="0000007D">
            <w:pPr>
              <w:spacing w:after="48.00000000000001" w:lineRule="auto"/>
              <w:ind w:left="992.1259842519685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作品缺乏人類的「溫度」；人工智能作品的版權和所有權存仍有爭議性；部分作品未經創作者同意便被輸入AI作訓練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問題五：AI時代下重要的未來技能是?</w:t>
            </w:r>
          </w:p>
          <w:p w:rsidR="00000000" w:rsidDel="00000000" w:rsidP="00000000" w:rsidRDefault="00000000" w:rsidRPr="00000000" w14:paraId="0000007F">
            <w:pPr>
              <w:spacing w:after="48.00000000000001" w:lineRule="auto"/>
              <w:ind w:left="992.1259842519685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5"/>
              </w:numPr>
              <w:spacing w:after="0" w:afterAutospacing="0" w:lineRule="auto"/>
              <w:ind w:left="1440" w:hanging="360"/>
              <w:jc w:val="both"/>
              <w:rPr>
                <w:rFonts w:ascii="Arial" w:cs="Arial" w:eastAsia="Arial" w:hAnsi="Arial"/>
                <w:b w:val="1"/>
                <w:color w:val="333333"/>
                <w:u w:val="none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解決問題的能力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5"/>
              </w:numPr>
              <w:spacing w:after="0" w:afterAutospacing="0" w:lineRule="auto"/>
              <w:ind w:left="1440" w:hanging="360"/>
              <w:jc w:val="both"/>
              <w:rPr>
                <w:rFonts w:ascii="Arial" w:cs="Arial" w:eastAsia="Arial" w:hAnsi="Arial"/>
                <w:b w:val="1"/>
                <w:color w:val="333333"/>
                <w:u w:val="none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溝通能力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5"/>
              </w:numPr>
              <w:spacing w:after="0" w:afterAutospacing="0" w:lineRule="auto"/>
              <w:ind w:left="1440" w:hanging="360"/>
              <w:jc w:val="both"/>
              <w:rPr>
                <w:rFonts w:ascii="Arial" w:cs="Arial" w:eastAsia="Arial" w:hAnsi="Arial"/>
                <w:b w:val="1"/>
                <w:color w:val="333333"/>
                <w:u w:val="none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管理能力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15"/>
              </w:numPr>
              <w:spacing w:after="48.00000000000001" w:lineRule="auto"/>
              <w:ind w:left="1440" w:hanging="360"/>
              <w:jc w:val="both"/>
              <w:rPr>
                <w:rFonts w:ascii="Arial" w:cs="Arial" w:eastAsia="Arial" w:hAnsi="Arial"/>
                <w:b w:val="1"/>
                <w:color w:val="333333"/>
                <w:u w:val="none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AI技術的使用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AI技術迅速發展，逐步融入人類生活，甚至開始取代部分職位。我們要明白發展人工智能技術的目的，是協助而非取代人類。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為掌握未來機遇及減低被淘汰的風險，大家應該要懂得及早善用AI技術提升效率，以理性態度了解其風險及具爭議的地方，同時積極發揮人類的獨特優勢，務求在人機協作的未來中，與AI共同創造最大價值。 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了解善用AI技術並發展人類優勢的重要性</w:t>
            </w:r>
          </w:p>
        </w:tc>
      </w:tr>
    </w:tbl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PMingLiu"/>
  <w:font w:name="Times New Roman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2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54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02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50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8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6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94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42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90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8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D3D2C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jY8oQ5qTfsZhDb23IPuUp8u45g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4AHIhMVVpbldEc3IyMm14Z0xLSXFmckROSVdRMlZHMFBMZ3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2024-12-17T02:55:00Z</dcterms:created>
  <dc:creator>YING YING WONG</dc:creator>
</cp:coreProperties>
</file>